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3189" w14:textId="77777777" w:rsidR="00FB0B23" w:rsidRDefault="00FB0B23" w:rsidP="00FB0B23">
      <w:pPr>
        <w:autoSpaceDE w:val="0"/>
        <w:autoSpaceDN w:val="0"/>
        <w:adjustRightInd w:val="0"/>
        <w:spacing w:line="240" w:lineRule="atLeast"/>
        <w:rPr>
          <w:rFonts w:ascii="Times New Roman" w:eastAsia="Songti SC" w:hAnsi="Times New Roman" w:cs="Times New Roman" w:hint="eastAsia"/>
          <w:color w:val="313131"/>
          <w:sz w:val="20"/>
          <w:szCs w:val="20"/>
        </w:rPr>
      </w:pPr>
    </w:p>
    <w:p w14:paraId="6F0CA8C7" w14:textId="45E1C41B" w:rsid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</w:pPr>
      <w:r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PORTIA</w:t>
      </w:r>
      <w:r w:rsidR="006D69B8"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  <w:t xml:space="preserve"> </w:t>
      </w:r>
      <w:r w:rsidR="006D69B8"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YURAN</w:t>
      </w:r>
      <w:r w:rsidR="00C85C55"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  <w:t xml:space="preserve"> </w:t>
      </w:r>
      <w:r w:rsidR="00C85C55"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LI</w:t>
      </w:r>
    </w:p>
    <w:p w14:paraId="012D1AB3" w14:textId="09C2411E" w:rsidR="006D69B8" w:rsidRDefault="006D69B8" w:rsidP="00FB0B23">
      <w:pPr>
        <w:autoSpaceDE w:val="0"/>
        <w:autoSpaceDN w:val="0"/>
        <w:adjustRightInd w:val="0"/>
        <w:spacing w:line="240" w:lineRule="atLeast"/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</w:pPr>
      <w:r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李喻然</w:t>
      </w:r>
    </w:p>
    <w:p w14:paraId="55415D7B" w14:textId="70CEDB3D" w:rsidR="00FB0B23" w:rsidRDefault="00FB0B23" w:rsidP="00FB0B23">
      <w:pPr>
        <w:autoSpaceDE w:val="0"/>
        <w:autoSpaceDN w:val="0"/>
        <w:adjustRightInd w:val="0"/>
        <w:spacing w:line="240" w:lineRule="atLeast"/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</w:pPr>
      <w:r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工作生活于伦敦，</w:t>
      </w:r>
      <w:r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1</w:t>
      </w:r>
      <w:r>
        <w:rPr>
          <w:rFonts w:ascii="Times New Roman" w:eastAsia="Songti SC" w:hAnsi="Times New Roman" w:cs="Times New Roman"/>
          <w:b/>
          <w:bCs/>
          <w:color w:val="313131"/>
          <w:sz w:val="20"/>
          <w:szCs w:val="20"/>
        </w:rPr>
        <w:t>995</w:t>
      </w:r>
      <w:r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年生</w:t>
      </w:r>
      <w:r w:rsidR="006D69B8">
        <w:rPr>
          <w:rFonts w:ascii="Times New Roman" w:eastAsia="Songti SC" w:hAnsi="Times New Roman" w:cs="Times New Roman" w:hint="eastAsia"/>
          <w:b/>
          <w:bCs/>
          <w:color w:val="313131"/>
          <w:sz w:val="20"/>
          <w:szCs w:val="20"/>
        </w:rPr>
        <w:t>于石家庄</w:t>
      </w:r>
      <w:bookmarkStart w:id="0" w:name="_GoBack"/>
      <w:bookmarkEnd w:id="0"/>
    </w:p>
    <w:p w14:paraId="47AC102C" w14:textId="77777777" w:rsidR="00FB0B23" w:rsidRDefault="00FB0B23" w:rsidP="00FB0B23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313131"/>
          <w:sz w:val="20"/>
          <w:szCs w:val="20"/>
        </w:rPr>
      </w:pPr>
      <w:r>
        <w:rPr>
          <w:rFonts w:ascii="Times New Roman" w:hAnsi="Times New Roman" w:cs="Times New Roman"/>
          <w:color w:val="313131"/>
          <w:sz w:val="20"/>
          <w:szCs w:val="20"/>
        </w:rPr>
        <w:t xml:space="preserve">| </w:t>
      </w:r>
      <w:hyperlink r:id="rId4" w:history="1">
        <w:r>
          <w:rPr>
            <w:rFonts w:ascii="Times New Roman" w:hAnsi="Times New Roman" w:cs="Times New Roman"/>
            <w:color w:val="313131"/>
            <w:sz w:val="20"/>
            <w:szCs w:val="20"/>
            <w:u w:val="single" w:color="313131"/>
          </w:rPr>
          <w:t>portia_lee@163.com</w:t>
        </w:r>
      </w:hyperlink>
      <w:r>
        <w:rPr>
          <w:rFonts w:ascii="Times New Roman" w:hAnsi="Times New Roman" w:cs="Times New Roman"/>
          <w:color w:val="313131"/>
          <w:sz w:val="20"/>
          <w:szCs w:val="20"/>
        </w:rPr>
        <w:t xml:space="preserve"> | +44 (0) 7403510726</w:t>
      </w:r>
    </w:p>
    <w:p w14:paraId="2EF555AE" w14:textId="77777777" w:rsidR="00FB0B23" w:rsidRDefault="00FB0B23" w:rsidP="00FB0B23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313131"/>
          <w:sz w:val="20"/>
          <w:szCs w:val="20"/>
        </w:rPr>
      </w:pPr>
    </w:p>
    <w:p w14:paraId="14E4CB0E" w14:textId="77777777" w:rsidR="00FB0B23" w:rsidRPr="00E43258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20"/>
          <w:szCs w:val="20"/>
        </w:rPr>
      </w:pPr>
    </w:p>
    <w:p w14:paraId="284E9F92" w14:textId="1C55B8BA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b/>
          <w:bCs/>
          <w:color w:val="313131"/>
          <w:sz w:val="18"/>
          <w:szCs w:val="18"/>
        </w:rPr>
        <w:t>教育</w:t>
      </w:r>
      <w:r w:rsidR="00C85C55" w:rsidRPr="00C85C55">
        <w:rPr>
          <w:rFonts w:ascii="Palatino" w:eastAsia="Songti SC" w:hAnsi="Palatino" w:cs="Arial" w:hint="eastAsia"/>
          <w:b/>
          <w:bCs/>
          <w:color w:val="313131"/>
          <w:sz w:val="18"/>
          <w:szCs w:val="18"/>
        </w:rPr>
        <w:t>背景</w:t>
      </w:r>
    </w:p>
    <w:p w14:paraId="6B4C6274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2017-2019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研究生，纯艺术，金史密斯伦敦大学，伦敦</w:t>
      </w:r>
    </w:p>
    <w:p w14:paraId="6C69E1BE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2013-2017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本科，公共艺术，山西大学，太原</w:t>
      </w:r>
    </w:p>
    <w:p w14:paraId="35061B8D" w14:textId="5FBEE1CF" w:rsidR="00FB0B23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</w:p>
    <w:p w14:paraId="38E9BB0F" w14:textId="0F270662" w:rsidR="00DA0DEA" w:rsidRDefault="00DA0DEA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>
        <w:rPr>
          <w:rFonts w:ascii="Palatino" w:eastAsia="Songti SC" w:hAnsi="Palatino" w:cs="Arial" w:hint="eastAsia"/>
          <w:color w:val="313131"/>
          <w:sz w:val="18"/>
          <w:szCs w:val="18"/>
        </w:rPr>
        <w:t>荣誉</w:t>
      </w:r>
    </w:p>
    <w:p w14:paraId="672C8D54" w14:textId="3A51659F" w:rsidR="00DA0DEA" w:rsidRDefault="00DA0DEA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>
        <w:rPr>
          <w:rFonts w:ascii="Palatino" w:eastAsia="Songti SC" w:hAnsi="Palatino" w:cs="Arial"/>
          <w:color w:val="313131"/>
          <w:sz w:val="18"/>
          <w:szCs w:val="18"/>
        </w:rPr>
        <w:t xml:space="preserve">2019             </w:t>
      </w:r>
      <w:r>
        <w:rPr>
          <w:rFonts w:ascii="Palatino" w:eastAsia="Songti SC" w:hAnsi="Palatino" w:cs="Arial" w:hint="eastAsia"/>
          <w:color w:val="313131"/>
          <w:sz w:val="18"/>
          <w:szCs w:val="18"/>
        </w:rPr>
        <w:t>金史密斯校友奖学金，金史密斯伦敦大学，伦敦</w:t>
      </w:r>
    </w:p>
    <w:p w14:paraId="07EAA787" w14:textId="77777777" w:rsidR="00DA0DEA" w:rsidRPr="00C85C55" w:rsidRDefault="00DA0DEA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</w:p>
    <w:p w14:paraId="465BCEDB" w14:textId="70ACF724" w:rsidR="00FB0B23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b/>
          <w:bCs/>
          <w:color w:val="313131"/>
          <w:sz w:val="18"/>
          <w:szCs w:val="18"/>
        </w:rPr>
        <w:t>展览</w:t>
      </w:r>
    </w:p>
    <w:p w14:paraId="369203CF" w14:textId="5F932AF1" w:rsidR="008F69C1" w:rsidRPr="008F69C1" w:rsidRDefault="008F69C1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 w:hint="eastAsia"/>
          <w:color w:val="313131"/>
          <w:sz w:val="18"/>
          <w:szCs w:val="18"/>
        </w:rPr>
      </w:pPr>
      <w:r w:rsidRPr="008F69C1">
        <w:rPr>
          <w:rFonts w:ascii="Palatino" w:eastAsia="Songti SC" w:hAnsi="Palatino" w:cs="Arial"/>
          <w:color w:val="313131"/>
          <w:sz w:val="18"/>
          <w:szCs w:val="18"/>
        </w:rPr>
        <w:t xml:space="preserve">2022           </w:t>
      </w:r>
      <w:r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8F69C1">
        <w:rPr>
          <w:rFonts w:ascii="Palatino" w:eastAsia="Songti SC" w:hAnsi="Palatino" w:cs="Arial"/>
          <w:color w:val="313131"/>
          <w:sz w:val="18"/>
          <w:szCs w:val="18"/>
        </w:rPr>
        <w:t xml:space="preserve">  </w:t>
      </w: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Sex</w:t>
      </w:r>
      <w:r w:rsidRPr="008F69C1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Re-boot</w:t>
      </w: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，</w:t>
      </w: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IKLECTIK</w:t>
      </w:r>
      <w:r w:rsidRPr="008F69C1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实验空间，伦敦（群展），五月</w:t>
      </w:r>
    </w:p>
    <w:p w14:paraId="29381008" w14:textId="440DFA2B" w:rsidR="00E43258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2021              </w:t>
      </w:r>
      <w:r w:rsidR="00E43258" w:rsidRPr="00C85C55">
        <w:rPr>
          <w:rFonts w:ascii="Palatino" w:eastAsia="Songti SC" w:hAnsi="Palatino" w:cs="Arial"/>
          <w:color w:val="313131"/>
          <w:sz w:val="18"/>
          <w:szCs w:val="18"/>
        </w:rPr>
        <w:t>他山之石驻地展览，守庙人组，上海当代艺术博物馆，上海（群展），六月</w:t>
      </w:r>
    </w:p>
    <w:p w14:paraId="4B1B9135" w14:textId="50299C84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="00E43258"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一场冬日的对话，燕郊双年展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2020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燕郊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（群展）一月</w:t>
      </w:r>
    </w:p>
    <w:p w14:paraId="7B9E7C6F" w14:textId="267CCB12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2020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一种电子痛经灵：性别，技术与想象，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No Space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无空间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画廊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，线上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（群展），十二月</w:t>
      </w:r>
    </w:p>
    <w:p w14:paraId="0A18BAE5" w14:textId="53472316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跨身份：肉体，灵魂和时间，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No Space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无空间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画廊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，线上（群展），六月</w:t>
      </w:r>
    </w:p>
    <w:p w14:paraId="71C68D60" w14:textId="221F68F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2019              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Parallax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艺术会展，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Parallax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艺术会展伦敦，伦敦（群展），十月</w:t>
      </w:r>
    </w:p>
    <w:p w14:paraId="692A7FD4" w14:textId="2A0A87E6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恐惧的超现实，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BSB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画廊，特伦顿（群展），十月</w:t>
      </w:r>
    </w:p>
    <w:p w14:paraId="537055BB" w14:textId="4B21EBA5" w:rsidR="00C85C55" w:rsidRPr="00C85C55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 w:hint="eastAsia"/>
          <w:color w:val="313131"/>
          <w:sz w:val="18"/>
          <w:szCs w:val="18"/>
        </w:rPr>
        <w:t>空景，</w:t>
      </w:r>
      <w:r w:rsidRPr="00C85C55">
        <w:rPr>
          <w:rFonts w:ascii="Palatino" w:eastAsia="Songti SC" w:hAnsi="Palatino" w:cs="Arial" w:hint="eastAsia"/>
          <w:color w:val="313131"/>
          <w:sz w:val="18"/>
          <w:szCs w:val="18"/>
        </w:rPr>
        <w:t>No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C85C55">
        <w:rPr>
          <w:rFonts w:ascii="Palatino" w:eastAsia="Songti SC" w:hAnsi="Palatino" w:cs="Arial" w:hint="eastAsia"/>
          <w:color w:val="313131"/>
          <w:sz w:val="18"/>
          <w:szCs w:val="18"/>
        </w:rPr>
        <w:t>Space</w:t>
      </w:r>
      <w:r w:rsidRPr="00C85C55">
        <w:rPr>
          <w:rFonts w:ascii="Palatino" w:eastAsia="Songti SC" w:hAnsi="Palatino" w:cs="Arial" w:hint="eastAsia"/>
          <w:color w:val="313131"/>
          <w:sz w:val="18"/>
          <w:szCs w:val="18"/>
        </w:rPr>
        <w:t>无空间画廊，线上（群展），十月</w:t>
      </w:r>
    </w:p>
    <w:p w14:paraId="1E76CDD8" w14:textId="2C123BFE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室演，伦敦西南</w:t>
      </w:r>
      <w:r w:rsidR="00C85C55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工作室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，伦敦（群展），八月</w:t>
      </w:r>
    </w:p>
    <w:p w14:paraId="4EC3AB8A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金史密斯研究生毕业展，伦敦（群展），七月</w:t>
      </w:r>
    </w:p>
    <w:p w14:paraId="43989F54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发声</w:t>
      </w:r>
      <w:proofErr w:type="spellStart"/>
      <w:r w:rsidRPr="00C85C55">
        <w:rPr>
          <w:rFonts w:ascii="Palatino" w:eastAsia="Songti SC" w:hAnsi="Palatino" w:cs="Arial"/>
          <w:color w:val="313131"/>
          <w:sz w:val="18"/>
          <w:szCs w:val="18"/>
        </w:rPr>
        <w:t>Aaaaaahhhhh</w:t>
      </w:r>
      <w:proofErr w:type="spellEnd"/>
      <w:r w:rsidRPr="00C85C55">
        <w:rPr>
          <w:rFonts w:ascii="Palatino" w:eastAsia="Songti SC" w:hAnsi="Palatino" w:cs="Arial"/>
          <w:color w:val="313131"/>
          <w:sz w:val="18"/>
          <w:szCs w:val="18"/>
        </w:rPr>
        <w:t>，旧手术室博物馆，伦敦（群展），五月</w:t>
      </w:r>
    </w:p>
    <w:p w14:paraId="51253D52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2018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那个客厅，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Space </w:t>
      </w:r>
      <w:proofErr w:type="spellStart"/>
      <w:r w:rsidRPr="00C85C55">
        <w:rPr>
          <w:rFonts w:ascii="Palatino" w:eastAsia="Songti SC" w:hAnsi="Palatino" w:cs="Arial"/>
          <w:color w:val="313131"/>
          <w:sz w:val="18"/>
          <w:szCs w:val="18"/>
        </w:rPr>
        <w:t>Honey&amp;Bad</w:t>
      </w:r>
      <w:proofErr w:type="spellEnd"/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Art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艺术空间，伦敦（群展），十月</w:t>
      </w:r>
    </w:p>
    <w:p w14:paraId="1CAE4A88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Gold X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Deptford X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展览，伦敦（群展），九月</w:t>
      </w:r>
    </w:p>
    <w:p w14:paraId="656E11C7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金史密斯中期展，金史密斯，伦敦（群展），七月</w:t>
      </w:r>
    </w:p>
    <w:p w14:paraId="4AACFF58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一日商店，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Deptford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，伦敦（群展），三月</w:t>
      </w:r>
    </w:p>
    <w:p w14:paraId="69CCBD11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 </w:t>
      </w:r>
    </w:p>
    <w:p w14:paraId="6E7E16CE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b/>
          <w:bCs/>
          <w:color w:val="313131"/>
          <w:sz w:val="18"/>
          <w:szCs w:val="18"/>
        </w:rPr>
        <w:t>活动</w:t>
      </w:r>
    </w:p>
    <w:p w14:paraId="32C82B12" w14:textId="483533CE" w:rsidR="00E43258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2019            </w:t>
      </w:r>
      <w:r w:rsidR="00E43258" w:rsidRPr="00C85C55">
        <w:rPr>
          <w:rFonts w:ascii="Palatino" w:eastAsia="Songti SC" w:hAnsi="Palatino" w:cs="Arial" w:hint="eastAsia"/>
          <w:color w:val="313131"/>
          <w:sz w:val="18"/>
          <w:szCs w:val="18"/>
        </w:rPr>
        <w:t>开展工作坊</w:t>
      </w:r>
      <w:r w:rsidR="00E43258" w:rsidRPr="00C85C55">
        <w:rPr>
          <w:rFonts w:ascii="Palatino" w:eastAsia="Songti SC" w:hAnsi="Palatino" w:cs="Arial"/>
          <w:color w:val="313131"/>
          <w:sz w:val="18"/>
          <w:szCs w:val="18"/>
        </w:rPr>
        <w:t>用身体雕塑社会，万营艺术空间，石家庄（个展），十一月</w:t>
      </w:r>
    </w:p>
    <w:p w14:paraId="763DD0AC" w14:textId="02CB4AA3" w:rsidR="00FB0B23" w:rsidRPr="00C85C55" w:rsidRDefault="00E43258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</w:t>
      </w:r>
      <w:r w:rsidR="00FB0B23" w:rsidRPr="00C85C55">
        <w:rPr>
          <w:rFonts w:ascii="Palatino" w:eastAsia="Songti SC" w:hAnsi="Palatino" w:cs="Arial"/>
          <w:color w:val="313131"/>
          <w:sz w:val="18"/>
          <w:szCs w:val="18"/>
        </w:rPr>
        <w:t>开展工作坊</w:t>
      </w:r>
      <w:r w:rsidR="00FB0B23"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="00FB0B23" w:rsidRPr="00C85C55">
        <w:rPr>
          <w:rFonts w:ascii="Palatino" w:eastAsia="Songti SC" w:hAnsi="Palatino" w:cs="Arial"/>
          <w:color w:val="313131"/>
          <w:sz w:val="18"/>
          <w:szCs w:val="18"/>
        </w:rPr>
        <w:t>身体的耳语，伦敦政经学院苏瑞福中心，伦敦，十月</w:t>
      </w:r>
    </w:p>
    <w:p w14:paraId="3C7B4FCB" w14:textId="3C114BE4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策展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发声</w:t>
      </w:r>
      <w:proofErr w:type="spellStart"/>
      <w:r w:rsidRPr="00C85C55">
        <w:rPr>
          <w:rFonts w:ascii="Palatino" w:eastAsia="Songti SC" w:hAnsi="Palatino" w:cs="Arial"/>
          <w:color w:val="313131"/>
          <w:sz w:val="18"/>
          <w:szCs w:val="18"/>
        </w:rPr>
        <w:t>Aaaaaahhhhhh</w:t>
      </w:r>
      <w:proofErr w:type="spellEnd"/>
      <w:r w:rsidRPr="00C85C55">
        <w:rPr>
          <w:rFonts w:ascii="Palatino" w:eastAsia="Songti SC" w:hAnsi="Palatino" w:cs="Arial"/>
          <w:color w:val="313131"/>
          <w:sz w:val="18"/>
          <w:szCs w:val="18"/>
        </w:rPr>
        <w:t>，旧手术室博物馆，伦敦，五月</w:t>
      </w:r>
    </w:p>
    <w:p w14:paraId="61B0FB95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2018            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受邀演讲释放，不断扩大的目光，斯莱德艺术学院，伦敦，三月</w:t>
      </w:r>
    </w:p>
    <w:p w14:paraId="5DB05EFD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</w:p>
    <w:p w14:paraId="554AB0E2" w14:textId="52944DCC" w:rsidR="00E43258" w:rsidRPr="00C85C55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  <w:r w:rsidRPr="00C85C55">
        <w:rPr>
          <w:rFonts w:ascii="Palatino" w:eastAsia="Songti SC" w:hAnsi="Palatino" w:cs="Arial" w:hint="eastAsia"/>
          <w:b/>
          <w:bCs/>
          <w:color w:val="313131"/>
          <w:sz w:val="18"/>
          <w:szCs w:val="18"/>
        </w:rPr>
        <w:t>出版</w:t>
      </w:r>
    </w:p>
    <w:p w14:paraId="1E7972BD" w14:textId="5655AED1" w:rsidR="00C85C55" w:rsidRPr="00C85C55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  <w:r w:rsidRPr="00C85C55">
        <w:rPr>
          <w:rFonts w:ascii="Palatino" w:eastAsia="Songti SC" w:hAnsi="Palatino" w:cs="Arial" w:hint="eastAsia"/>
          <w:b/>
          <w:bCs/>
          <w:color w:val="313131"/>
          <w:sz w:val="18"/>
          <w:szCs w:val="18"/>
        </w:rPr>
        <w:t>书籍</w:t>
      </w:r>
    </w:p>
    <w:p w14:paraId="30205B66" w14:textId="5671A9A0" w:rsidR="00C85C55" w:rsidRPr="008F69C1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2</w:t>
      </w:r>
      <w:r w:rsidRPr="008F69C1">
        <w:rPr>
          <w:rFonts w:ascii="Palatino" w:eastAsia="Songti SC" w:hAnsi="Palatino" w:cs="Arial"/>
          <w:color w:val="313131"/>
          <w:sz w:val="18"/>
          <w:szCs w:val="18"/>
        </w:rPr>
        <w:t xml:space="preserve">018           </w:t>
      </w:r>
      <w:r w:rsidRPr="008F69C1">
        <w:rPr>
          <w:rFonts w:ascii="Palatino" w:eastAsia="Songti SC" w:hAnsi="Palatino" w:cs="Arial" w:hint="eastAsia"/>
          <w:color w:val="313131"/>
          <w:sz w:val="18"/>
          <w:szCs w:val="18"/>
        </w:rPr>
        <w:t>不断扩大的目光，斯莱德艺术学院，伦敦</w:t>
      </w:r>
    </w:p>
    <w:p w14:paraId="6185556F" w14:textId="532B7C42" w:rsidR="00C85C55" w:rsidRPr="008F69C1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</w:p>
    <w:p w14:paraId="464AD042" w14:textId="348D0AAF" w:rsidR="00C85C55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  <w:r w:rsidRPr="00C85C55">
        <w:rPr>
          <w:rFonts w:ascii="Palatino" w:eastAsia="Songti SC" w:hAnsi="Palatino" w:cs="Arial" w:hint="eastAsia"/>
          <w:b/>
          <w:bCs/>
          <w:color w:val="313131"/>
          <w:sz w:val="18"/>
          <w:szCs w:val="18"/>
        </w:rPr>
        <w:t>杂志</w:t>
      </w:r>
    </w:p>
    <w:p w14:paraId="21DFB1E5" w14:textId="7DB054AA" w:rsidR="008F69C1" w:rsidRPr="00C85C55" w:rsidRDefault="008F69C1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 w:hint="eastAsia"/>
          <w:b/>
          <w:bCs/>
          <w:color w:val="313131"/>
          <w:sz w:val="18"/>
          <w:szCs w:val="18"/>
        </w:rPr>
      </w:pPr>
      <w:r w:rsidRPr="008F69C1">
        <w:rPr>
          <w:rFonts w:ascii="Palatino" w:eastAsia="Songti SC" w:hAnsi="Palatino" w:cs="Arial"/>
          <w:color w:val="313131"/>
          <w:sz w:val="18"/>
          <w:szCs w:val="18"/>
        </w:rPr>
        <w:lastRenderedPageBreak/>
        <w:t>2022</w:t>
      </w:r>
      <w:r>
        <w:rPr>
          <w:rFonts w:ascii="Palatino" w:eastAsia="Songti SC" w:hAnsi="Palatino" w:cs="Arial"/>
          <w:b/>
          <w:bCs/>
          <w:color w:val="313131"/>
          <w:sz w:val="18"/>
          <w:szCs w:val="18"/>
        </w:rPr>
        <w:t xml:space="preserve">           </w:t>
      </w:r>
      <w:r>
        <w:rPr>
          <w:rFonts w:ascii="Palatino" w:eastAsia="Songti SC" w:hAnsi="Palatino" w:cs="Arial" w:hint="eastAsia"/>
          <w:b/>
          <w:bCs/>
          <w:color w:val="313131"/>
          <w:sz w:val="18"/>
          <w:szCs w:val="18"/>
        </w:rPr>
        <w:t>金史密斯艺术专栏，第三期</w:t>
      </w:r>
    </w:p>
    <w:p w14:paraId="7065CEA3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2019           </w:t>
      </w:r>
      <w:proofErr w:type="spellStart"/>
      <w:r w:rsidRPr="00C85C55">
        <w:rPr>
          <w:rFonts w:ascii="Palatino" w:eastAsia="Songti SC" w:hAnsi="Palatino" w:cs="Arial"/>
          <w:color w:val="313131"/>
          <w:sz w:val="18"/>
          <w:szCs w:val="18"/>
        </w:rPr>
        <w:t>Wotisart</w:t>
      </w:r>
      <w:proofErr w:type="spellEnd"/>
      <w:r w:rsidRPr="00C85C55">
        <w:rPr>
          <w:rFonts w:ascii="Palatino" w:eastAsia="Songti SC" w:hAnsi="Palatino" w:cs="Arial"/>
          <w:color w:val="313131"/>
          <w:sz w:val="18"/>
          <w:szCs w:val="18"/>
        </w:rPr>
        <w:t>杂志，第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29</w:t>
      </w:r>
      <w:r w:rsidRPr="00C85C55">
        <w:rPr>
          <w:rFonts w:ascii="Palatino" w:eastAsia="Songti SC" w:hAnsi="Palatino" w:cs="Arial"/>
          <w:color w:val="313131"/>
          <w:sz w:val="18"/>
          <w:szCs w:val="18"/>
        </w:rPr>
        <w:t>期</w:t>
      </w:r>
    </w:p>
    <w:p w14:paraId="0CB541EC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</w:t>
      </w:r>
      <w:proofErr w:type="spellStart"/>
      <w:r w:rsidRPr="00C85C55">
        <w:rPr>
          <w:rFonts w:ascii="Palatino" w:eastAsia="Songti SC" w:hAnsi="Palatino" w:cs="Arial"/>
          <w:color w:val="313131"/>
          <w:sz w:val="18"/>
          <w:szCs w:val="18"/>
        </w:rPr>
        <w:t>FAKfulness</w:t>
      </w:r>
      <w:proofErr w:type="spellEnd"/>
      <w:r w:rsidRPr="00C85C55">
        <w:rPr>
          <w:rFonts w:ascii="Palatino" w:eastAsia="Songti SC" w:hAnsi="Palatino" w:cs="Arial"/>
          <w:color w:val="313131"/>
          <w:sz w:val="18"/>
          <w:szCs w:val="18"/>
        </w:rPr>
        <w:t>杂志第二期</w:t>
      </w:r>
    </w:p>
    <w:p w14:paraId="20AEB435" w14:textId="727ECA16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  </w:t>
      </w:r>
      <w:proofErr w:type="spellStart"/>
      <w:r w:rsidRPr="00C85C55">
        <w:rPr>
          <w:rFonts w:ascii="Palatino" w:eastAsia="Songti SC" w:hAnsi="Palatino" w:cs="Arial"/>
          <w:color w:val="313131"/>
          <w:sz w:val="18"/>
          <w:szCs w:val="18"/>
        </w:rPr>
        <w:t>Artqol</w:t>
      </w:r>
      <w:proofErr w:type="spellEnd"/>
      <w:r w:rsidRPr="00C85C55">
        <w:rPr>
          <w:rFonts w:ascii="Palatino" w:eastAsia="Songti SC" w:hAnsi="Palatino" w:cs="Arial"/>
          <w:color w:val="313131"/>
          <w:sz w:val="18"/>
          <w:szCs w:val="18"/>
        </w:rPr>
        <w:t>艺术杂志八月期刊</w:t>
      </w:r>
    </w:p>
    <w:p w14:paraId="712B53ED" w14:textId="5CA3BD60" w:rsidR="00C85C55" w:rsidRPr="00C85C55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 w:hint="eastAsia"/>
          <w:color w:val="313131"/>
          <w:sz w:val="18"/>
          <w:szCs w:val="18"/>
        </w:rPr>
        <w:t>线上采访</w:t>
      </w:r>
    </w:p>
    <w:p w14:paraId="53E2686D" w14:textId="77777777" w:rsidR="00C85C55" w:rsidRPr="00C85C55" w:rsidRDefault="00C85C55" w:rsidP="00C85C55">
      <w:pPr>
        <w:pStyle w:val="font9"/>
        <w:rPr>
          <w:sz w:val="18"/>
          <w:szCs w:val="18"/>
        </w:rPr>
      </w:pPr>
      <w:r w:rsidRPr="00C85C55">
        <w:rPr>
          <w:color w:val="666666"/>
          <w:sz w:val="18"/>
          <w:szCs w:val="18"/>
        </w:rPr>
        <w:t> </w:t>
      </w:r>
      <w:proofErr w:type="spellStart"/>
      <w:r w:rsidRPr="00C85C55">
        <w:rPr>
          <w:color w:val="666666"/>
          <w:sz w:val="18"/>
          <w:szCs w:val="18"/>
        </w:rPr>
        <w:t>Artisle</w:t>
      </w:r>
      <w:proofErr w:type="spellEnd"/>
      <w:r w:rsidRPr="00C85C55">
        <w:rPr>
          <w:color w:val="666666"/>
          <w:sz w:val="18"/>
          <w:szCs w:val="18"/>
        </w:rPr>
        <w:t xml:space="preserve"> Talk </w:t>
      </w:r>
      <w:r w:rsidRPr="00C85C55">
        <w:rPr>
          <w:color w:val="666666"/>
          <w:sz w:val="18"/>
          <w:szCs w:val="18"/>
          <w:u w:val="single"/>
        </w:rPr>
        <w:t xml:space="preserve">| Portia x </w:t>
      </w:r>
      <w:proofErr w:type="gramStart"/>
      <w:r w:rsidRPr="00C85C55">
        <w:rPr>
          <w:color w:val="666666"/>
          <w:sz w:val="18"/>
          <w:szCs w:val="18"/>
          <w:u w:val="single"/>
        </w:rPr>
        <w:t>Performance :</w:t>
      </w:r>
      <w:proofErr w:type="gramEnd"/>
      <w:r w:rsidRPr="00C85C55">
        <w:rPr>
          <w:color w:val="666666"/>
          <w:sz w:val="18"/>
          <w:szCs w:val="18"/>
          <w:u w:val="single"/>
        </w:rPr>
        <w:t xml:space="preserve"> Physical </w:t>
      </w:r>
      <w:proofErr w:type="spellStart"/>
      <w:r w:rsidRPr="00C85C55">
        <w:rPr>
          <w:color w:val="666666"/>
          <w:sz w:val="18"/>
          <w:szCs w:val="18"/>
          <w:u w:val="single"/>
        </w:rPr>
        <w:t>Theater</w:t>
      </w:r>
      <w:proofErr w:type="spellEnd"/>
      <w:r w:rsidRPr="00C85C55">
        <w:rPr>
          <w:color w:val="666666"/>
          <w:sz w:val="18"/>
          <w:szCs w:val="18"/>
          <w:u w:val="single"/>
        </w:rPr>
        <w:t xml:space="preserve"> + Fiction</w:t>
      </w:r>
      <w:r w:rsidRPr="00C85C55">
        <w:rPr>
          <w:color w:val="666666"/>
          <w:sz w:val="18"/>
          <w:szCs w:val="18"/>
        </w:rPr>
        <w:t xml:space="preserve">, </w:t>
      </w:r>
      <w:proofErr w:type="spellStart"/>
      <w:r w:rsidRPr="00C85C55">
        <w:rPr>
          <w:color w:val="666666"/>
          <w:sz w:val="18"/>
          <w:szCs w:val="18"/>
        </w:rPr>
        <w:t>Artisle</w:t>
      </w:r>
      <w:proofErr w:type="spellEnd"/>
      <w:r w:rsidRPr="00C85C55">
        <w:rPr>
          <w:color w:val="666666"/>
          <w:sz w:val="18"/>
          <w:szCs w:val="18"/>
        </w:rPr>
        <w:t>, by Wang king</w:t>
      </w:r>
    </w:p>
    <w:p w14:paraId="2FCCFDBB" w14:textId="2C1B42A1" w:rsidR="00C85C55" w:rsidRPr="00C85C55" w:rsidRDefault="00C85C55" w:rsidP="00C85C55">
      <w:pPr>
        <w:pStyle w:val="font8"/>
        <w:rPr>
          <w:sz w:val="18"/>
          <w:szCs w:val="18"/>
        </w:rPr>
      </w:pPr>
      <w:r w:rsidRPr="00C85C55">
        <w:rPr>
          <w:color w:val="666666"/>
          <w:sz w:val="18"/>
          <w:szCs w:val="18"/>
        </w:rPr>
        <w:t>  </w:t>
      </w:r>
      <w:r w:rsidRPr="00C85C55">
        <w:rPr>
          <w:color w:val="666666"/>
          <w:sz w:val="18"/>
          <w:szCs w:val="18"/>
          <w:u w:val="single"/>
        </w:rPr>
        <w:t>Goldsmiths Degree Show Press</w:t>
      </w:r>
      <w:r w:rsidRPr="00C85C55">
        <w:rPr>
          <w:color w:val="666666"/>
          <w:sz w:val="18"/>
          <w:szCs w:val="18"/>
        </w:rPr>
        <w:t>, The Room LDN, by QY,                 </w:t>
      </w:r>
    </w:p>
    <w:p w14:paraId="662ECA7E" w14:textId="2CD7E1D2" w:rsidR="00C85C55" w:rsidRPr="00C85C55" w:rsidRDefault="00C85C55" w:rsidP="00C85C55">
      <w:pPr>
        <w:pStyle w:val="font8"/>
        <w:rPr>
          <w:sz w:val="18"/>
          <w:szCs w:val="18"/>
        </w:rPr>
      </w:pPr>
      <w:r w:rsidRPr="00C85C55">
        <w:rPr>
          <w:color w:val="666666"/>
          <w:sz w:val="18"/>
          <w:szCs w:val="18"/>
        </w:rPr>
        <w:t xml:space="preserve">  </w:t>
      </w:r>
      <w:r w:rsidRPr="00C85C55">
        <w:rPr>
          <w:color w:val="666666"/>
          <w:sz w:val="18"/>
          <w:szCs w:val="18"/>
          <w:u w:val="single"/>
        </w:rPr>
        <w:t>Portia Lee, Artist from Beijing</w:t>
      </w:r>
      <w:r w:rsidRPr="00C85C55">
        <w:rPr>
          <w:color w:val="666666"/>
          <w:sz w:val="18"/>
          <w:szCs w:val="18"/>
        </w:rPr>
        <w:t>, Interview by Hideaki Hara,  </w:t>
      </w:r>
    </w:p>
    <w:p w14:paraId="10A4FD8B" w14:textId="77777777" w:rsidR="00C85C55" w:rsidRPr="00C85C55" w:rsidRDefault="00C85C55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</w:p>
    <w:p w14:paraId="694414F1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</w:rPr>
        <w:t xml:space="preserve">                 </w:t>
      </w:r>
    </w:p>
    <w:p w14:paraId="73E44A86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</w:rPr>
      </w:pPr>
    </w:p>
    <w:p w14:paraId="180BE2E1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b/>
          <w:bCs/>
          <w:color w:val="313131"/>
          <w:sz w:val="18"/>
          <w:szCs w:val="18"/>
        </w:rPr>
      </w:pPr>
    </w:p>
    <w:p w14:paraId="1B0B904E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  <w:u w:color="313131"/>
        </w:rPr>
      </w:pPr>
    </w:p>
    <w:p w14:paraId="25ABCD84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  <w:u w:color="313131"/>
        </w:rPr>
      </w:pPr>
    </w:p>
    <w:p w14:paraId="4AF7F7E0" w14:textId="77777777" w:rsidR="00FB0B23" w:rsidRPr="00C85C55" w:rsidRDefault="00FB0B23" w:rsidP="00FB0B23">
      <w:pPr>
        <w:autoSpaceDE w:val="0"/>
        <w:autoSpaceDN w:val="0"/>
        <w:adjustRightInd w:val="0"/>
        <w:spacing w:line="240" w:lineRule="atLeast"/>
        <w:rPr>
          <w:rFonts w:ascii="Palatino" w:eastAsia="Songti SC" w:hAnsi="Palatino" w:cs="Arial"/>
          <w:color w:val="313131"/>
          <w:sz w:val="18"/>
          <w:szCs w:val="18"/>
          <w:u w:color="313131"/>
        </w:rPr>
      </w:pPr>
      <w:r w:rsidRPr="00C85C55">
        <w:rPr>
          <w:rFonts w:ascii="Palatino" w:eastAsia="Songti SC" w:hAnsi="Palatino" w:cs="Arial"/>
          <w:color w:val="313131"/>
          <w:sz w:val="18"/>
          <w:szCs w:val="18"/>
          <w:u w:color="313131"/>
        </w:rPr>
        <w:t>   </w:t>
      </w:r>
    </w:p>
    <w:p w14:paraId="25ED2BB0" w14:textId="77777777" w:rsidR="00FB0B23" w:rsidRPr="00C85C55" w:rsidRDefault="00FB0B23" w:rsidP="00FB0B23">
      <w:pPr>
        <w:rPr>
          <w:rFonts w:ascii="Palatino" w:hAnsi="Palatino" w:cs="Arial"/>
          <w:sz w:val="18"/>
          <w:szCs w:val="18"/>
        </w:rPr>
      </w:pPr>
    </w:p>
    <w:p w14:paraId="7BE29AC5" w14:textId="77777777" w:rsidR="00A278B9" w:rsidRPr="00C85C55" w:rsidRDefault="006D69B8">
      <w:pPr>
        <w:rPr>
          <w:rFonts w:ascii="Palatino" w:hAnsi="Palatino" w:cs="Arial"/>
          <w:sz w:val="18"/>
          <w:szCs w:val="18"/>
        </w:rPr>
      </w:pPr>
    </w:p>
    <w:sectPr w:rsidR="00A278B9" w:rsidRPr="00C85C55" w:rsidSect="00BA14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23"/>
    <w:rsid w:val="00236952"/>
    <w:rsid w:val="006D69B8"/>
    <w:rsid w:val="00882F43"/>
    <w:rsid w:val="008F69C1"/>
    <w:rsid w:val="00C85C55"/>
    <w:rsid w:val="00DA0DEA"/>
    <w:rsid w:val="00E43258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5DCF0"/>
  <w15:chartTrackingRefBased/>
  <w15:docId w15:val="{91B1A961-32E0-ED49-9FFF-896C469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C85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C85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tia_lee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</dc:creator>
  <cp:keywords/>
  <dc:description/>
  <cp:lastModifiedBy>tqf</cp:lastModifiedBy>
  <cp:revision>4</cp:revision>
  <dcterms:created xsi:type="dcterms:W3CDTF">2021-06-29T15:24:00Z</dcterms:created>
  <dcterms:modified xsi:type="dcterms:W3CDTF">2022-07-22T13:59:00Z</dcterms:modified>
</cp:coreProperties>
</file>